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E31" w:rsidRPr="00721E31" w:rsidRDefault="00721E31" w:rsidP="00721E31">
      <w:pPr>
        <w:spacing w:before="240" w:after="390" w:line="240" w:lineRule="auto"/>
        <w:outlineLvl w:val="1"/>
        <w:rPr>
          <w:rFonts w:ascii="Clear Sans" w:eastAsia="Times New Roman" w:hAnsi="Clear Sans" w:cs="Times New Roman"/>
          <w:b/>
          <w:bCs/>
          <w:color w:val="375D81"/>
          <w:sz w:val="36"/>
          <w:szCs w:val="36"/>
          <w:lang w:eastAsia="ru-RU"/>
        </w:rPr>
      </w:pPr>
      <w:r w:rsidRPr="00721E31">
        <w:rPr>
          <w:rFonts w:ascii="Clear Sans" w:eastAsia="Times New Roman" w:hAnsi="Clear Sans" w:cs="Times New Roman"/>
          <w:b/>
          <w:bCs/>
          <w:color w:val="375D81"/>
          <w:sz w:val="36"/>
          <w:szCs w:val="36"/>
          <w:lang w:eastAsia="ru-RU"/>
        </w:rPr>
        <w:t>В Подмосковье успешно внедряется электронный формат проведения собраний собственников МКД</w:t>
      </w:r>
    </w:p>
    <w:p w:rsidR="00721E31" w:rsidRPr="00301071" w:rsidRDefault="00721E31" w:rsidP="007D64C2">
      <w:pPr>
        <w:pStyle w:val="Default"/>
        <w:ind w:firstLine="851"/>
        <w:rPr>
          <w:rFonts w:ascii="Clear Sans" w:hAnsi="Clear Sans"/>
          <w:color w:val="4F4F4F"/>
          <w:shd w:val="clear" w:color="auto" w:fill="F6F6F6"/>
        </w:rPr>
      </w:pPr>
      <w:bookmarkStart w:id="0" w:name="_GoBack"/>
      <w:bookmarkEnd w:id="0"/>
      <w:r w:rsidRPr="00301071">
        <w:rPr>
          <w:rFonts w:ascii="Clear Sans" w:hAnsi="Clear Sans"/>
          <w:color w:val="4F4F4F"/>
          <w:shd w:val="clear" w:color="auto" w:fill="F6F6F6"/>
        </w:rPr>
        <w:t>В 2019 году в Подмосковье начался массовый переход на новый электронный формат проведения общих собраний собственников многоквартирных домов (далее – МКД). Впервые данное преобразование стало доступно еще в начале этого года в пилотных муниципальных образованиях, таких как Балашиха, Реутов, Королёв, Серпухов и Подольск. Теперь электронный формат проведения общих собраний собственников МКД стал доступным всем жителям Московской области, благодаря внедрению портала ЕИАС ЖКХ Московская область (</w:t>
      </w:r>
      <w:hyperlink r:id="rId4" w:history="1">
        <w:r w:rsidRPr="00301071">
          <w:rPr>
            <w:rStyle w:val="a3"/>
            <w:rFonts w:ascii="Clear Sans" w:hAnsi="Clear Sans"/>
            <w:color w:val="375D81"/>
            <w:shd w:val="clear" w:color="auto" w:fill="F6F6F6"/>
          </w:rPr>
          <w:t>https://dom.mosreg.ru/</w:t>
        </w:r>
      </w:hyperlink>
      <w:r w:rsidRPr="00301071">
        <w:rPr>
          <w:rFonts w:ascii="Clear Sans" w:hAnsi="Clear Sans"/>
          <w:color w:val="4F4F4F"/>
          <w:shd w:val="clear" w:color="auto" w:fill="F6F6F6"/>
        </w:rPr>
        <w:t xml:space="preserve">), который на сегодня единственный в Подмосковье предоставляет новейшие электронные сервисы в сфере ЖКХ, в </w:t>
      </w:r>
      <w:proofErr w:type="spellStart"/>
      <w:r w:rsidRPr="00301071">
        <w:rPr>
          <w:rFonts w:ascii="Clear Sans" w:hAnsi="Clear Sans"/>
          <w:color w:val="4F4F4F"/>
          <w:shd w:val="clear" w:color="auto" w:fill="F6F6F6"/>
        </w:rPr>
        <w:t>т.ч</w:t>
      </w:r>
      <w:proofErr w:type="spellEnd"/>
      <w:r w:rsidRPr="00301071">
        <w:rPr>
          <w:rFonts w:ascii="Clear Sans" w:hAnsi="Clear Sans"/>
          <w:color w:val="4F4F4F"/>
          <w:shd w:val="clear" w:color="auto" w:fill="F6F6F6"/>
        </w:rPr>
        <w:t>., управление многоквартирными домами, проведение онлайн-голосований, организация общих собраний собственников помещений и опросов в электронном виде.</w:t>
      </w:r>
    </w:p>
    <w:p w:rsidR="0094122A" w:rsidRPr="00301071" w:rsidRDefault="0094122A" w:rsidP="0094122A">
      <w:pPr>
        <w:pStyle w:val="a4"/>
        <w:shd w:val="clear" w:color="auto" w:fill="F6F6F6"/>
        <w:spacing w:before="0" w:beforeAutospacing="0" w:after="150" w:afterAutospacing="0" w:line="288" w:lineRule="atLeast"/>
        <w:ind w:firstLine="450"/>
        <w:jc w:val="both"/>
        <w:rPr>
          <w:rFonts w:ascii="Clear Sans" w:hAnsi="Clear Sans"/>
          <w:color w:val="4F4F4F"/>
        </w:rPr>
      </w:pPr>
      <w:r w:rsidRPr="00301071">
        <w:rPr>
          <w:rFonts w:ascii="Clear Sans" w:hAnsi="Clear Sans"/>
          <w:color w:val="4F4F4F"/>
        </w:rPr>
        <w:t>Для того, чтобы новый сервис заработал на полную мощность, жителям сперва необходимо провести собрания собственников в очной форме и проголосовать за проведение собраний в электронном формате.</w:t>
      </w:r>
    </w:p>
    <w:p w:rsidR="0094122A" w:rsidRPr="00301071" w:rsidRDefault="0094122A" w:rsidP="0094122A">
      <w:pPr>
        <w:pStyle w:val="a4"/>
        <w:shd w:val="clear" w:color="auto" w:fill="F6F6F6"/>
        <w:spacing w:before="0" w:beforeAutospacing="0" w:after="150" w:afterAutospacing="0" w:line="288" w:lineRule="atLeast"/>
        <w:ind w:firstLine="450"/>
        <w:jc w:val="both"/>
        <w:rPr>
          <w:rFonts w:ascii="Clear Sans" w:hAnsi="Clear Sans"/>
          <w:color w:val="4F4F4F"/>
        </w:rPr>
      </w:pPr>
      <w:r w:rsidRPr="00301071">
        <w:rPr>
          <w:rFonts w:ascii="Clear Sans" w:hAnsi="Clear Sans"/>
          <w:color w:val="4F4F4F"/>
        </w:rPr>
        <w:t>С помощью ЕИАС ЖКХ жители Московской области получают уведомления о проведении общего собрания собственников в личном кабинете ЕИАС ЖКХ МО, участвуют в голосовании и опросах в онлайн-режиме, а также узнают о результатах голосований в кратчайшие сроки, поскольку подсчет голосов осуществляется в автоматизированном режиме. Для того что бы принять участие в собрании собственников в электронной форме необходимо: зарегистрироваться в личном кабинете ЕИАС ЖКХ МО </w:t>
      </w:r>
      <w:hyperlink r:id="rId5" w:history="1">
        <w:r w:rsidRPr="00301071">
          <w:rPr>
            <w:rStyle w:val="a3"/>
            <w:rFonts w:ascii="Clear Sans" w:hAnsi="Clear Sans"/>
            <w:color w:val="375D81"/>
            <w:u w:val="none"/>
          </w:rPr>
          <w:t>https://dom.mosreg.ru/</w:t>
        </w:r>
      </w:hyperlink>
      <w:r w:rsidRPr="00301071">
        <w:rPr>
          <w:rFonts w:ascii="Clear Sans" w:hAnsi="Clear Sans"/>
          <w:color w:val="4F4F4F"/>
        </w:rPr>
        <w:t>, авторизоваться на портале ЕИАС ЖКХ МО и выбрать функцию «Войти в систему, используя ЕСИА (</w:t>
      </w:r>
      <w:proofErr w:type="spellStart"/>
      <w:r w:rsidRPr="00301071">
        <w:rPr>
          <w:rFonts w:ascii="Clear Sans" w:hAnsi="Clear Sans"/>
          <w:color w:val="4F4F4F"/>
        </w:rPr>
        <w:t>Госуслуги</w:t>
      </w:r>
      <w:proofErr w:type="spellEnd"/>
      <w:r w:rsidRPr="00301071">
        <w:rPr>
          <w:rFonts w:ascii="Clear Sans" w:hAnsi="Clear Sans"/>
          <w:color w:val="4F4F4F"/>
        </w:rPr>
        <w:t>)», после чего настроить Личный кабинет пользователя. Далее, перейти в раздел «</w:t>
      </w:r>
      <w:proofErr w:type="gramStart"/>
      <w:r w:rsidRPr="00301071">
        <w:rPr>
          <w:rFonts w:ascii="Clear Sans" w:hAnsi="Clear Sans"/>
          <w:color w:val="4F4F4F"/>
        </w:rPr>
        <w:t>Голосования»/</w:t>
      </w:r>
      <w:proofErr w:type="gramEnd"/>
      <w:r w:rsidRPr="00301071">
        <w:rPr>
          <w:rFonts w:ascii="Clear Sans" w:hAnsi="Clear Sans"/>
          <w:color w:val="4F4F4F"/>
        </w:rPr>
        <w:t>«Опросы»/«Общие собрания», где будут размещены вопросы для голосования и сделать свой выбор.</w:t>
      </w:r>
    </w:p>
    <w:p w:rsidR="0094122A" w:rsidRPr="00301071" w:rsidRDefault="0094122A" w:rsidP="0094122A">
      <w:pPr>
        <w:pStyle w:val="a4"/>
        <w:shd w:val="clear" w:color="auto" w:fill="F6F6F6"/>
        <w:spacing w:before="0" w:beforeAutospacing="0" w:after="150" w:afterAutospacing="0" w:line="288" w:lineRule="atLeast"/>
        <w:ind w:firstLine="450"/>
        <w:jc w:val="both"/>
        <w:rPr>
          <w:rFonts w:ascii="Clear Sans" w:hAnsi="Clear Sans"/>
          <w:color w:val="4F4F4F"/>
        </w:rPr>
      </w:pPr>
      <w:r w:rsidRPr="00301071">
        <w:rPr>
          <w:rFonts w:ascii="Clear Sans" w:hAnsi="Clear Sans"/>
          <w:color w:val="4F4F4F"/>
        </w:rPr>
        <w:t>«Система очень проста и удобна в использовании, работает, что называется в «три клика», затем по итогам голосования, автоматически подсчитает голоса, а в случае проведения общего собрания собственников сформирует соот</w:t>
      </w:r>
      <w:r w:rsidRPr="00301071">
        <w:rPr>
          <w:rFonts w:ascii="Clear Sans" w:hAnsi="Clear Sans"/>
          <w:color w:val="4F4F4F"/>
        </w:rPr>
        <w:t>ветствующий протокол собрания». С</w:t>
      </w:r>
      <w:r w:rsidRPr="00301071">
        <w:rPr>
          <w:rFonts w:ascii="Clear Sans" w:hAnsi="Clear Sans"/>
          <w:color w:val="4F4F4F"/>
        </w:rPr>
        <w:t>его</w:t>
      </w:r>
      <w:r w:rsidRPr="00301071">
        <w:rPr>
          <w:rFonts w:ascii="Clear Sans" w:hAnsi="Clear Sans"/>
          <w:color w:val="4F4F4F"/>
        </w:rPr>
        <w:t>дня в сферу коммунальных услуг приходят цифровые технологии</w:t>
      </w:r>
      <w:r w:rsidRPr="00301071">
        <w:rPr>
          <w:rFonts w:ascii="Clear Sans" w:hAnsi="Clear Sans"/>
          <w:color w:val="4F4F4F"/>
        </w:rPr>
        <w:t xml:space="preserve">. Это касается, как расчетов и систем </w:t>
      </w:r>
      <w:proofErr w:type="spellStart"/>
      <w:r w:rsidRPr="00301071">
        <w:rPr>
          <w:rFonts w:ascii="Clear Sans" w:hAnsi="Clear Sans"/>
          <w:color w:val="4F4F4F"/>
        </w:rPr>
        <w:t>биллинга</w:t>
      </w:r>
      <w:proofErr w:type="spellEnd"/>
      <w:r w:rsidRPr="00301071">
        <w:rPr>
          <w:rFonts w:ascii="Clear Sans" w:hAnsi="Clear Sans"/>
          <w:color w:val="4F4F4F"/>
        </w:rPr>
        <w:t xml:space="preserve"> ЖКХ, так и умных систем удаленного учета и контроля электричества, тепла, воды».</w:t>
      </w:r>
    </w:p>
    <w:p w:rsidR="0094122A" w:rsidRPr="00301071" w:rsidRDefault="0094122A" w:rsidP="0094122A">
      <w:pPr>
        <w:pStyle w:val="a4"/>
        <w:shd w:val="clear" w:color="auto" w:fill="F6F6F6"/>
        <w:spacing w:before="0" w:beforeAutospacing="0" w:after="150" w:afterAutospacing="0" w:line="288" w:lineRule="atLeast"/>
        <w:ind w:firstLine="450"/>
        <w:jc w:val="both"/>
        <w:rPr>
          <w:rFonts w:ascii="Clear Sans" w:hAnsi="Clear Sans"/>
          <w:color w:val="4F4F4F"/>
        </w:rPr>
      </w:pPr>
      <w:r w:rsidRPr="00301071">
        <w:rPr>
          <w:rFonts w:ascii="Clear Sans" w:hAnsi="Clear Sans"/>
          <w:b/>
          <w:color w:val="4F4F4F"/>
        </w:rPr>
        <w:t>Преимущества проведения общих собраний собственников в электронном виде</w:t>
      </w:r>
      <w:r w:rsidRPr="00301071">
        <w:rPr>
          <w:rFonts w:ascii="Clear Sans" w:hAnsi="Clear Sans"/>
          <w:color w:val="4F4F4F"/>
        </w:rPr>
        <w:t xml:space="preserve"> очевидны, </w:t>
      </w:r>
    </w:p>
    <w:p w:rsidR="0094122A" w:rsidRPr="00301071" w:rsidRDefault="0094122A" w:rsidP="0094122A">
      <w:pPr>
        <w:pStyle w:val="a4"/>
        <w:shd w:val="clear" w:color="auto" w:fill="F6F6F6"/>
        <w:spacing w:before="0" w:beforeAutospacing="0" w:after="150" w:afterAutospacing="0" w:line="288" w:lineRule="atLeast"/>
        <w:ind w:firstLine="450"/>
        <w:jc w:val="both"/>
        <w:rPr>
          <w:rFonts w:ascii="Clear Sans" w:hAnsi="Clear Sans"/>
          <w:color w:val="4F4F4F"/>
        </w:rPr>
      </w:pPr>
      <w:r w:rsidRPr="00301071">
        <w:rPr>
          <w:rFonts w:ascii="Clear Sans" w:hAnsi="Clear Sans"/>
          <w:color w:val="4F4F4F"/>
        </w:rPr>
        <w:t>во-первых, защищенный канал полностью исключает возможность манипуляций, искажения и подтасовки результатов.</w:t>
      </w:r>
    </w:p>
    <w:p w:rsidR="0094122A" w:rsidRPr="00301071" w:rsidRDefault="0094122A" w:rsidP="0094122A">
      <w:pPr>
        <w:pStyle w:val="a4"/>
        <w:shd w:val="clear" w:color="auto" w:fill="F6F6F6"/>
        <w:spacing w:before="0" w:beforeAutospacing="0" w:after="150" w:afterAutospacing="0" w:line="288" w:lineRule="atLeast"/>
        <w:ind w:firstLine="450"/>
        <w:jc w:val="both"/>
        <w:rPr>
          <w:rFonts w:ascii="Clear Sans" w:hAnsi="Clear Sans"/>
          <w:color w:val="4F4F4F"/>
        </w:rPr>
      </w:pPr>
      <w:r w:rsidRPr="00301071">
        <w:rPr>
          <w:rFonts w:ascii="Clear Sans" w:hAnsi="Clear Sans"/>
          <w:color w:val="4F4F4F"/>
        </w:rPr>
        <w:t xml:space="preserve"> Во-вторых, провести собрание можно будет с сжатые сроки и достаточно оперативно, для этого нужно иметь всего лишь выход в интернет, поэтому голосовать можно даже в отпуске, находясь за границей. </w:t>
      </w:r>
    </w:p>
    <w:p w:rsidR="0094122A" w:rsidRPr="00301071" w:rsidRDefault="0094122A" w:rsidP="0094122A">
      <w:pPr>
        <w:pStyle w:val="a4"/>
        <w:shd w:val="clear" w:color="auto" w:fill="F6F6F6"/>
        <w:spacing w:before="0" w:beforeAutospacing="0" w:after="150" w:afterAutospacing="0" w:line="288" w:lineRule="atLeast"/>
        <w:ind w:firstLine="450"/>
        <w:jc w:val="both"/>
        <w:rPr>
          <w:rFonts w:ascii="Clear Sans" w:hAnsi="Clear Sans"/>
          <w:color w:val="4F4F4F"/>
        </w:rPr>
      </w:pPr>
      <w:r w:rsidRPr="00301071">
        <w:rPr>
          <w:rFonts w:ascii="Clear Sans" w:hAnsi="Clear Sans"/>
          <w:color w:val="4F4F4F"/>
        </w:rPr>
        <w:t>В-третьих, на указанный в личном кабинете e-</w:t>
      </w:r>
      <w:proofErr w:type="spellStart"/>
      <w:r w:rsidRPr="00301071">
        <w:rPr>
          <w:rFonts w:ascii="Clear Sans" w:hAnsi="Clear Sans"/>
          <w:color w:val="4F4F4F"/>
        </w:rPr>
        <w:t>mail</w:t>
      </w:r>
      <w:proofErr w:type="spellEnd"/>
      <w:r w:rsidRPr="00301071">
        <w:rPr>
          <w:rFonts w:ascii="Clear Sans" w:hAnsi="Clear Sans"/>
          <w:color w:val="4F4F4F"/>
        </w:rPr>
        <w:t xml:space="preserve"> вам будут приходить уведомления и дополнительное информирование о начале голосований. </w:t>
      </w:r>
    </w:p>
    <w:p w:rsidR="0094122A" w:rsidRPr="00301071" w:rsidRDefault="0094122A" w:rsidP="0094122A">
      <w:pPr>
        <w:pStyle w:val="a4"/>
        <w:shd w:val="clear" w:color="auto" w:fill="F6F6F6"/>
        <w:spacing w:before="0" w:beforeAutospacing="0" w:after="150" w:afterAutospacing="0" w:line="288" w:lineRule="atLeast"/>
        <w:ind w:firstLine="450"/>
        <w:jc w:val="both"/>
        <w:rPr>
          <w:rFonts w:ascii="Clear Sans" w:hAnsi="Clear Sans"/>
          <w:b/>
          <w:color w:val="4F4F4F"/>
        </w:rPr>
      </w:pPr>
      <w:r w:rsidRPr="00301071">
        <w:rPr>
          <w:rFonts w:ascii="Clear Sans" w:hAnsi="Clear Sans"/>
          <w:color w:val="4F4F4F"/>
        </w:rPr>
        <w:t xml:space="preserve">В-четвёртых, формирование протокола общего собрания происходит автоматически в течение часа после завершения голосования, а прозрачная и понятная система контроля собственником всех процессов - при проведении общих собраний в электронном виде исключается нарушение порядка уведомления о предстоящем собрании, неправильное оформление решений собственников, неправильный подсчёт голосов, некорректно </w:t>
      </w:r>
      <w:r w:rsidRPr="00301071">
        <w:rPr>
          <w:rFonts w:ascii="Clear Sans" w:hAnsi="Clear Sans"/>
          <w:color w:val="4F4F4F"/>
        </w:rPr>
        <w:lastRenderedPageBreak/>
        <w:t xml:space="preserve">оформленные доверенности, устаревшие сведения о праве собственности на помещение, нарушение порядка передачи документов в ГЖИ, нарушение кворума собрания. </w:t>
      </w:r>
      <w:r w:rsidRPr="00301071">
        <w:rPr>
          <w:rFonts w:ascii="Clear Sans" w:hAnsi="Clear Sans"/>
          <w:b/>
          <w:color w:val="4F4F4F"/>
        </w:rPr>
        <w:t>Голосование становится понятным и прозрачным для жителя!</w:t>
      </w:r>
    </w:p>
    <w:p w:rsidR="0094122A" w:rsidRDefault="0094122A" w:rsidP="0094122A">
      <w:pPr>
        <w:pStyle w:val="a4"/>
        <w:shd w:val="clear" w:color="auto" w:fill="F6F6F6"/>
        <w:spacing w:before="0" w:beforeAutospacing="0" w:after="150" w:afterAutospacing="0" w:line="288" w:lineRule="atLeast"/>
        <w:ind w:firstLine="450"/>
        <w:jc w:val="both"/>
        <w:rPr>
          <w:rFonts w:ascii="Clear Sans" w:hAnsi="Clear Sans"/>
          <w:color w:val="4F4F4F"/>
        </w:rPr>
      </w:pPr>
      <w:r w:rsidRPr="00301071">
        <w:rPr>
          <w:rFonts w:ascii="Clear Sans" w:hAnsi="Clear Sans"/>
          <w:color w:val="4F4F4F"/>
        </w:rPr>
        <w:t>«Возможности собственника в личном кабинете довольно обширные, например, в нём можно произвести оплату услуг ЖКХ, внести показания приборов учёта и иметь круглосуточный контроль за переданными показателями. Но самое главное, теперь появилась возможность простого способа отправки заявки на услугу в управляющую компанию, а также всегда под рукой находятся результаты всех протоколов голосований и самая актуальная информация о своём доме. Опросы, оповещения, информирования от администрации и управляющей компании – жители становятся реальными активными участниками жизни своего</w:t>
      </w:r>
      <w:r>
        <w:rPr>
          <w:rFonts w:ascii="Clear Sans" w:hAnsi="Clear Sans"/>
          <w:color w:val="4F4F4F"/>
        </w:rPr>
        <w:t xml:space="preserve"> дома и двора.</w:t>
      </w:r>
    </w:p>
    <w:p w:rsidR="0094122A" w:rsidRDefault="0094122A" w:rsidP="00721E31">
      <w:pPr>
        <w:pStyle w:val="Default"/>
      </w:pPr>
    </w:p>
    <w:p w:rsidR="00721E31" w:rsidRDefault="00301071" w:rsidP="00756387">
      <w:pPr>
        <w:pStyle w:val="Default"/>
        <w:ind w:firstLine="851"/>
        <w:jc w:val="both"/>
      </w:pPr>
      <w:r>
        <w:t>Городской округ Лобня также включился в процесс внедрения формата нового сервиса.</w:t>
      </w:r>
    </w:p>
    <w:p w:rsidR="00756387" w:rsidRPr="00721E31" w:rsidRDefault="00301071" w:rsidP="00756387">
      <w:pPr>
        <w:pStyle w:val="Default"/>
        <w:ind w:firstLine="851"/>
        <w:jc w:val="both"/>
        <w:rPr>
          <w:sz w:val="28"/>
          <w:szCs w:val="28"/>
        </w:rPr>
      </w:pPr>
      <w:r>
        <w:t>В настоящее время проводятся собрания</w:t>
      </w:r>
      <w:r w:rsidR="00756387">
        <w:t xml:space="preserve"> </w:t>
      </w:r>
      <w:proofErr w:type="gramStart"/>
      <w:r w:rsidR="00756387">
        <w:t>собственников</w:t>
      </w:r>
      <w:r w:rsidR="00756387">
        <w:t xml:space="preserve">  </w:t>
      </w:r>
      <w:r w:rsidR="00756387">
        <w:t>по</w:t>
      </w:r>
      <w:proofErr w:type="gramEnd"/>
      <w:r w:rsidR="00756387">
        <w:t xml:space="preserve"> переходу на проведение собраний в электронном виде</w:t>
      </w:r>
      <w:r>
        <w:t xml:space="preserve"> </w:t>
      </w:r>
      <w:r w:rsidR="00756387">
        <w:t>помещений в МКД.</w:t>
      </w:r>
    </w:p>
    <w:p w:rsidR="00756387" w:rsidRDefault="00756387" w:rsidP="00756387">
      <w:pPr>
        <w:pStyle w:val="Default"/>
        <w:ind w:firstLine="851"/>
        <w:jc w:val="both"/>
        <w:rPr>
          <w:b/>
          <w:sz w:val="28"/>
          <w:szCs w:val="28"/>
        </w:rPr>
      </w:pPr>
    </w:p>
    <w:p w:rsidR="00F5734B" w:rsidRPr="00756387" w:rsidRDefault="00756387" w:rsidP="00756387">
      <w:pPr>
        <w:pStyle w:val="Default"/>
        <w:ind w:firstLine="851"/>
        <w:jc w:val="both"/>
        <w:rPr>
          <w:b/>
          <w:sz w:val="28"/>
          <w:szCs w:val="28"/>
        </w:rPr>
      </w:pPr>
      <w:r w:rsidRPr="00756387">
        <w:rPr>
          <w:b/>
          <w:sz w:val="28"/>
          <w:szCs w:val="28"/>
        </w:rPr>
        <w:t>Информацию по внедрению электронного формата проведения собраний собственников можно получить в управляющей организации и в управлении ЖКХ и благоустройства Администрации городского округа Лобня</w:t>
      </w:r>
      <w:r>
        <w:rPr>
          <w:b/>
          <w:sz w:val="28"/>
          <w:szCs w:val="28"/>
        </w:rPr>
        <w:t>.</w:t>
      </w:r>
    </w:p>
    <w:sectPr w:rsidR="00F5734B" w:rsidRPr="00756387" w:rsidSect="0094122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lear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31"/>
    <w:rsid w:val="00301071"/>
    <w:rsid w:val="00721E31"/>
    <w:rsid w:val="00756387"/>
    <w:rsid w:val="007D64C2"/>
    <w:rsid w:val="0094122A"/>
    <w:rsid w:val="00F5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3EA22-1A16-4D91-B05F-650B51AB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1E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21E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m.mosreg.ru/" TargetMode="External"/><Relationship Id="rId4" Type="http://schemas.openxmlformats.org/officeDocument/2006/relationships/hyperlink" Target="https://dom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Пахомова</dc:creator>
  <cp:keywords/>
  <dc:description/>
  <cp:lastModifiedBy>Галина Пахомова</cp:lastModifiedBy>
  <cp:revision>2</cp:revision>
  <dcterms:created xsi:type="dcterms:W3CDTF">2019-08-16T06:02:00Z</dcterms:created>
  <dcterms:modified xsi:type="dcterms:W3CDTF">2019-08-16T06:45:00Z</dcterms:modified>
</cp:coreProperties>
</file>